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3087E" w14:textId="77777777" w:rsidR="006B7510" w:rsidRPr="00B950EF" w:rsidRDefault="00B950EF" w:rsidP="006B7510">
      <w:pPr>
        <w:ind w:left="137" w:hanging="137"/>
        <w:rPr>
          <w:b/>
          <w:color w:val="0C0D12"/>
          <w:u w:val="single"/>
          <w:lang w:val="en-US"/>
        </w:rPr>
      </w:pPr>
      <w:bookmarkStart w:id="0" w:name="_GoBack"/>
      <w:bookmarkEnd w:id="0"/>
      <w:r w:rsidRPr="00B950EF">
        <w:rPr>
          <w:b/>
          <w:color w:val="0C0D12"/>
          <w:u w:val="single"/>
          <w:lang w:val="en-US"/>
        </w:rPr>
        <w:t xml:space="preserve">Case report No </w:t>
      </w:r>
      <w:r w:rsidR="006B7510" w:rsidRPr="00B950EF">
        <w:rPr>
          <w:b/>
          <w:color w:val="0C0D12"/>
          <w:u w:val="single"/>
          <w:lang w:val="en-US"/>
        </w:rPr>
        <w:t>12</w:t>
      </w:r>
      <w:r w:rsidRPr="00B950EF">
        <w:rPr>
          <w:b/>
          <w:color w:val="0C0D12"/>
          <w:u w:val="single"/>
          <w:lang w:val="en-US"/>
        </w:rPr>
        <w:t xml:space="preserve"> </w:t>
      </w:r>
    </w:p>
    <w:p w14:paraId="40B99DC5" w14:textId="77777777" w:rsidR="006B7510" w:rsidRPr="00B950EF" w:rsidRDefault="006B7510" w:rsidP="00B950EF">
      <w:pPr>
        <w:rPr>
          <w:b/>
          <w:lang w:val="en-US"/>
        </w:rPr>
      </w:pPr>
    </w:p>
    <w:p w14:paraId="2BE659CC" w14:textId="77777777" w:rsidR="00B950EF" w:rsidRPr="00A10034" w:rsidRDefault="00B950EF" w:rsidP="00B950EF">
      <w:pPr>
        <w:rPr>
          <w:bCs/>
          <w:lang w:val="en-US"/>
        </w:rPr>
      </w:pPr>
      <w:r w:rsidRPr="00A10034">
        <w:rPr>
          <w:bCs/>
          <w:lang w:val="en-US"/>
        </w:rPr>
        <w:t>Case presentation</w:t>
      </w:r>
    </w:p>
    <w:p w14:paraId="3F0FA8AC" w14:textId="77777777" w:rsidR="00B950EF" w:rsidRPr="00A10034" w:rsidRDefault="00B950EF" w:rsidP="00B950EF">
      <w:pPr>
        <w:rPr>
          <w:bCs/>
        </w:rPr>
      </w:pPr>
    </w:p>
    <w:p w14:paraId="56C6A5DA" w14:textId="77777777" w:rsidR="00B950EF" w:rsidRPr="00A10034" w:rsidRDefault="00B950EF" w:rsidP="006B7510">
      <w:pPr>
        <w:pStyle w:val="Zkladntext"/>
        <w:spacing w:after="0"/>
        <w:jc w:val="both"/>
        <w:rPr>
          <w:bCs/>
          <w:lang w:val="en-US"/>
        </w:rPr>
      </w:pPr>
      <w:r w:rsidRPr="00A10034">
        <w:rPr>
          <w:bCs/>
          <w:lang w:val="en-US"/>
        </w:rPr>
        <w:t xml:space="preserve">A 52-year-old Caucasian man was referred to </w:t>
      </w:r>
      <w:r w:rsidR="00DC6212" w:rsidRPr="00A10034">
        <w:rPr>
          <w:bCs/>
          <w:lang w:val="en-US"/>
        </w:rPr>
        <w:t xml:space="preserve">the </w:t>
      </w:r>
      <w:r w:rsidR="00B43F25" w:rsidRPr="00A10034">
        <w:rPr>
          <w:bCs/>
          <w:lang w:val="en-US"/>
        </w:rPr>
        <w:t>4th</w:t>
      </w:r>
      <w:r w:rsidRPr="00A10034">
        <w:rPr>
          <w:bCs/>
          <w:lang w:val="en-US"/>
        </w:rPr>
        <w:t xml:space="preserve"> </w:t>
      </w:r>
      <w:r w:rsidR="00B43F25" w:rsidRPr="00A10034">
        <w:rPr>
          <w:bCs/>
          <w:lang w:val="en-US"/>
        </w:rPr>
        <w:t>Department</w:t>
      </w:r>
      <w:r w:rsidRPr="00A10034">
        <w:rPr>
          <w:bCs/>
          <w:lang w:val="en-US"/>
        </w:rPr>
        <w:t xml:space="preserve"> of Internal medicine for </w:t>
      </w:r>
      <w:r w:rsidR="00B43F25" w:rsidRPr="00A10034">
        <w:rPr>
          <w:bCs/>
          <w:lang w:val="en-US"/>
        </w:rPr>
        <w:t xml:space="preserve">vomiting and </w:t>
      </w:r>
      <w:r w:rsidR="00260226" w:rsidRPr="00A10034">
        <w:rPr>
          <w:bCs/>
          <w:lang w:val="en-US"/>
        </w:rPr>
        <w:t xml:space="preserve">abdominal pain. </w:t>
      </w:r>
    </w:p>
    <w:p w14:paraId="1DD56E18" w14:textId="77777777" w:rsidR="0071305C" w:rsidRPr="00A10034" w:rsidRDefault="0071305C" w:rsidP="006B7510">
      <w:pPr>
        <w:pStyle w:val="Zkladntext"/>
        <w:spacing w:after="0"/>
        <w:jc w:val="both"/>
        <w:rPr>
          <w:bCs/>
          <w:lang w:val="en-US"/>
        </w:rPr>
      </w:pPr>
      <w:r w:rsidRPr="00A10034">
        <w:rPr>
          <w:bCs/>
          <w:u w:val="single"/>
          <w:lang w:val="en-US"/>
        </w:rPr>
        <w:t>Family history</w:t>
      </w:r>
      <w:r w:rsidRPr="00A10034">
        <w:rPr>
          <w:bCs/>
          <w:lang w:val="en-US"/>
        </w:rPr>
        <w:t>: His father, 80-year-old</w:t>
      </w:r>
      <w:r w:rsidR="00B22F4C" w:rsidRPr="00A10034">
        <w:rPr>
          <w:bCs/>
          <w:lang w:val="en-US"/>
        </w:rPr>
        <w:t xml:space="preserve">, </w:t>
      </w:r>
      <w:r w:rsidRPr="00A10034">
        <w:rPr>
          <w:bCs/>
          <w:lang w:val="en-US"/>
        </w:rPr>
        <w:t xml:space="preserve">suffered from coronary </w:t>
      </w:r>
      <w:r w:rsidR="00DC6212" w:rsidRPr="00A10034">
        <w:rPr>
          <w:bCs/>
          <w:lang w:val="en-US"/>
        </w:rPr>
        <w:t>heart disease and was operated on for cholelithiasis (bile stones). His mother, 79-year-old</w:t>
      </w:r>
      <w:r w:rsidR="00B22F4C" w:rsidRPr="00A10034">
        <w:rPr>
          <w:bCs/>
          <w:lang w:val="en-US"/>
        </w:rPr>
        <w:t>,</w:t>
      </w:r>
      <w:r w:rsidR="00DC6212" w:rsidRPr="00A10034">
        <w:rPr>
          <w:bCs/>
          <w:lang w:val="en-US"/>
        </w:rPr>
        <w:t xml:space="preserve"> was treated for diabetes mellitus type 2.  His younger brother and two children did not </w:t>
      </w:r>
      <w:r w:rsidR="00B22F4C" w:rsidRPr="00A10034">
        <w:rPr>
          <w:bCs/>
          <w:lang w:val="en-US"/>
        </w:rPr>
        <w:t>have history</w:t>
      </w:r>
      <w:r w:rsidR="00DC6212" w:rsidRPr="00A10034">
        <w:rPr>
          <w:bCs/>
          <w:lang w:val="en-US"/>
        </w:rPr>
        <w:t xml:space="preserve"> of any serious  </w:t>
      </w:r>
      <w:r w:rsidRPr="00A10034">
        <w:rPr>
          <w:bCs/>
          <w:lang w:val="en-US"/>
        </w:rPr>
        <w:t xml:space="preserve"> </w:t>
      </w:r>
      <w:r w:rsidR="00DC6212" w:rsidRPr="00A10034">
        <w:rPr>
          <w:bCs/>
          <w:lang w:val="en-US"/>
        </w:rPr>
        <w:t xml:space="preserve">medical illness. </w:t>
      </w:r>
    </w:p>
    <w:p w14:paraId="1FED56A7" w14:textId="77777777" w:rsidR="004924B7" w:rsidRPr="00A10034" w:rsidRDefault="004924B7" w:rsidP="004924B7">
      <w:pPr>
        <w:pStyle w:val="Zkladntext"/>
        <w:spacing w:after="0"/>
        <w:jc w:val="both"/>
        <w:rPr>
          <w:bCs/>
          <w:lang w:val="en-US"/>
        </w:rPr>
      </w:pPr>
      <w:r w:rsidRPr="00A10034">
        <w:rPr>
          <w:bCs/>
          <w:u w:val="single"/>
          <w:lang w:val="en-US"/>
        </w:rPr>
        <w:t>Occupational history</w:t>
      </w:r>
      <w:r w:rsidRPr="00A10034">
        <w:rPr>
          <w:bCs/>
          <w:lang w:val="en-US"/>
        </w:rPr>
        <w:t xml:space="preserve">: He works as a bank clerk. </w:t>
      </w:r>
    </w:p>
    <w:p w14:paraId="6F220687" w14:textId="77777777" w:rsidR="00DC6212" w:rsidRPr="00A10034" w:rsidRDefault="00B22F4C" w:rsidP="006B7510">
      <w:pPr>
        <w:pStyle w:val="Zkladntext"/>
        <w:spacing w:after="0"/>
        <w:jc w:val="both"/>
        <w:rPr>
          <w:bCs/>
          <w:lang w:val="en-US"/>
        </w:rPr>
      </w:pPr>
      <w:r w:rsidRPr="00A10034">
        <w:rPr>
          <w:bCs/>
          <w:u w:val="single"/>
          <w:lang w:val="en-US"/>
        </w:rPr>
        <w:t>Personal history</w:t>
      </w:r>
      <w:r w:rsidRPr="00A10034">
        <w:rPr>
          <w:bCs/>
          <w:lang w:val="en-US"/>
        </w:rPr>
        <w:t xml:space="preserve">: Apart from a history of lower back pains, due to </w:t>
      </w:r>
      <w:r w:rsidR="007979BE" w:rsidRPr="00A10034">
        <w:rPr>
          <w:bCs/>
          <w:lang w:val="en-US"/>
        </w:rPr>
        <w:t xml:space="preserve">lumbar degenerative disc </w:t>
      </w:r>
      <w:r w:rsidR="00DB52F1" w:rsidRPr="00A10034">
        <w:rPr>
          <w:bCs/>
          <w:lang w:val="en-US"/>
        </w:rPr>
        <w:t>disease;</w:t>
      </w:r>
      <w:r w:rsidR="00972CAE" w:rsidRPr="00A10034">
        <w:rPr>
          <w:bCs/>
          <w:lang w:val="en-US"/>
        </w:rPr>
        <w:t xml:space="preserve"> </w:t>
      </w:r>
      <w:r w:rsidR="007979BE" w:rsidRPr="00A10034">
        <w:rPr>
          <w:bCs/>
          <w:lang w:val="en-US"/>
        </w:rPr>
        <w:t>his medical history was unremarkable with no preexisting conditions. There was no regular medication. He denied</w:t>
      </w:r>
      <w:r w:rsidR="00B02AF0" w:rsidRPr="00A10034">
        <w:rPr>
          <w:bCs/>
          <w:lang w:val="en-US"/>
        </w:rPr>
        <w:t xml:space="preserve"> any regular alcohol consumption as well as cigarette smoking. </w:t>
      </w:r>
    </w:p>
    <w:p w14:paraId="07615C49" w14:textId="77777777" w:rsidR="00B34A34" w:rsidRPr="00A10034" w:rsidRDefault="00682C8C" w:rsidP="00B34A34">
      <w:pPr>
        <w:pStyle w:val="Zkladntext"/>
        <w:spacing w:after="0"/>
        <w:jc w:val="both"/>
        <w:rPr>
          <w:bCs/>
          <w:lang w:val="en-US"/>
        </w:rPr>
      </w:pPr>
      <w:r w:rsidRPr="00A10034">
        <w:rPr>
          <w:bCs/>
          <w:u w:val="single"/>
          <w:lang w:val="en-US"/>
        </w:rPr>
        <w:t>Present illness</w:t>
      </w:r>
      <w:r w:rsidRPr="00A10034">
        <w:rPr>
          <w:bCs/>
          <w:lang w:val="en-US"/>
        </w:rPr>
        <w:t xml:space="preserve">: At the day of admission, he attended </w:t>
      </w:r>
      <w:r w:rsidR="00740A74" w:rsidRPr="00A10034">
        <w:rPr>
          <w:bCs/>
          <w:lang w:val="en-US"/>
        </w:rPr>
        <w:t>a</w:t>
      </w:r>
      <w:r w:rsidRPr="00A10034">
        <w:rPr>
          <w:bCs/>
          <w:lang w:val="en-US"/>
        </w:rPr>
        <w:t xml:space="preserve"> birthday </w:t>
      </w:r>
      <w:r w:rsidR="00A10034" w:rsidRPr="00A10034">
        <w:rPr>
          <w:bCs/>
          <w:lang w:val="en-US"/>
        </w:rPr>
        <w:t>party in</w:t>
      </w:r>
      <w:r w:rsidRPr="00A10034">
        <w:rPr>
          <w:bCs/>
          <w:lang w:val="en-US"/>
        </w:rPr>
        <w:t xml:space="preserve"> the </w:t>
      </w:r>
      <w:r w:rsidR="00740A74" w:rsidRPr="00A10034">
        <w:rPr>
          <w:bCs/>
          <w:lang w:val="en-US"/>
        </w:rPr>
        <w:t xml:space="preserve">late </w:t>
      </w:r>
      <w:r w:rsidRPr="00A10034">
        <w:rPr>
          <w:bCs/>
          <w:lang w:val="en-US"/>
        </w:rPr>
        <w:t>afternoon.</w:t>
      </w:r>
      <w:r w:rsidR="00B34A34" w:rsidRPr="00A10034">
        <w:rPr>
          <w:bCs/>
          <w:lang w:val="en-US"/>
        </w:rPr>
        <w:t xml:space="preserve"> At the party, he consumed fatty and sweet foods and some alcoholic drinks. Three hours later, he had </w:t>
      </w:r>
      <w:r w:rsidR="008F5248" w:rsidRPr="00A10034">
        <w:rPr>
          <w:bCs/>
          <w:lang w:val="en-US"/>
        </w:rPr>
        <w:t xml:space="preserve">a pain in </w:t>
      </w:r>
      <w:r w:rsidR="00740A74" w:rsidRPr="00A10034">
        <w:rPr>
          <w:bCs/>
          <w:lang w:val="en-US"/>
        </w:rPr>
        <w:t xml:space="preserve">the </w:t>
      </w:r>
      <w:r w:rsidR="007907EF" w:rsidRPr="00A10034">
        <w:rPr>
          <w:bCs/>
          <w:lang w:val="en-US"/>
        </w:rPr>
        <w:t xml:space="preserve">umbilical </w:t>
      </w:r>
      <w:r w:rsidR="00A10034" w:rsidRPr="00A10034">
        <w:rPr>
          <w:bCs/>
          <w:lang w:val="en-US"/>
        </w:rPr>
        <w:t>area which</w:t>
      </w:r>
      <w:r w:rsidR="007907EF" w:rsidRPr="00A10034">
        <w:rPr>
          <w:bCs/>
          <w:lang w:val="en-US"/>
        </w:rPr>
        <w:t xml:space="preserve"> </w:t>
      </w:r>
      <w:r w:rsidR="008F5248" w:rsidRPr="00A10034">
        <w:rPr>
          <w:bCs/>
          <w:lang w:val="en-US"/>
        </w:rPr>
        <w:t xml:space="preserve">was </w:t>
      </w:r>
      <w:r w:rsidR="00A10034" w:rsidRPr="00A10034">
        <w:rPr>
          <w:bCs/>
          <w:lang w:val="en-US"/>
        </w:rPr>
        <w:t>accompanied by</w:t>
      </w:r>
      <w:r w:rsidR="007907EF" w:rsidRPr="00A10034">
        <w:rPr>
          <w:bCs/>
          <w:lang w:val="en-US"/>
        </w:rPr>
        <w:t xml:space="preserve"> </w:t>
      </w:r>
      <w:r w:rsidR="004924B7" w:rsidRPr="00A10034">
        <w:rPr>
          <w:bCs/>
          <w:lang w:val="en-US"/>
        </w:rPr>
        <w:t>vomiting of</w:t>
      </w:r>
      <w:r w:rsidR="008F5248" w:rsidRPr="00A10034">
        <w:rPr>
          <w:bCs/>
          <w:lang w:val="en-US"/>
        </w:rPr>
        <w:t xml:space="preserve"> undigested food. </w:t>
      </w:r>
    </w:p>
    <w:p w14:paraId="3D1E1E15" w14:textId="77777777" w:rsidR="008F5248" w:rsidRPr="00A10034" w:rsidRDefault="008F5248" w:rsidP="008F5248">
      <w:pPr>
        <w:pStyle w:val="Zkladntext"/>
        <w:spacing w:after="0"/>
        <w:jc w:val="both"/>
        <w:rPr>
          <w:bCs/>
          <w:lang w:val="en-US"/>
        </w:rPr>
      </w:pPr>
      <w:r w:rsidRPr="00A10034">
        <w:rPr>
          <w:bCs/>
          <w:lang w:val="en-US"/>
        </w:rPr>
        <w:t>After another three hours there was a significant dull pain, appearing in</w:t>
      </w:r>
      <w:r w:rsidR="007907EF" w:rsidRPr="00A10034">
        <w:rPr>
          <w:bCs/>
          <w:lang w:val="en-US"/>
        </w:rPr>
        <w:t xml:space="preserve"> the</w:t>
      </w:r>
      <w:r w:rsidRPr="00A10034">
        <w:rPr>
          <w:bCs/>
          <w:lang w:val="en-US"/>
        </w:rPr>
        <w:t xml:space="preserve"> epigastric and umbilical area radiating to his back. </w:t>
      </w:r>
      <w:r w:rsidR="007907EF" w:rsidRPr="00A10034">
        <w:rPr>
          <w:bCs/>
          <w:lang w:val="en-US"/>
        </w:rPr>
        <w:t xml:space="preserve">Vomiting repeated </w:t>
      </w:r>
      <w:r w:rsidR="004924B7" w:rsidRPr="00A10034">
        <w:rPr>
          <w:bCs/>
          <w:lang w:val="en-US"/>
        </w:rPr>
        <w:t xml:space="preserve">without </w:t>
      </w:r>
      <w:r w:rsidR="00BC5247" w:rsidRPr="00A10034">
        <w:rPr>
          <w:bCs/>
          <w:lang w:val="en-US"/>
        </w:rPr>
        <w:t xml:space="preserve">any </w:t>
      </w:r>
      <w:r w:rsidR="004924B7" w:rsidRPr="00A10034">
        <w:rPr>
          <w:bCs/>
          <w:lang w:val="en-US"/>
        </w:rPr>
        <w:t xml:space="preserve">relief. He </w:t>
      </w:r>
      <w:r w:rsidR="007907EF" w:rsidRPr="00A10034">
        <w:rPr>
          <w:bCs/>
          <w:lang w:val="en-US"/>
        </w:rPr>
        <w:t xml:space="preserve">had no </w:t>
      </w:r>
      <w:r w:rsidR="004924B7" w:rsidRPr="00A10034">
        <w:rPr>
          <w:bCs/>
          <w:lang w:val="en-US"/>
        </w:rPr>
        <w:t xml:space="preserve">fever, dyspnea or other problem.  </w:t>
      </w:r>
    </w:p>
    <w:p w14:paraId="4774E2FF" w14:textId="77777777" w:rsidR="004924B7" w:rsidRPr="00A10034" w:rsidRDefault="004924B7" w:rsidP="004924B7">
      <w:pPr>
        <w:pStyle w:val="Zkladntext"/>
        <w:spacing w:after="0"/>
        <w:jc w:val="both"/>
        <w:rPr>
          <w:bCs/>
          <w:lang w:val="en-US"/>
        </w:rPr>
      </w:pPr>
      <w:r w:rsidRPr="00A10034">
        <w:rPr>
          <w:bCs/>
          <w:lang w:val="en-US"/>
        </w:rPr>
        <w:t xml:space="preserve">Due to the increasing intensity of abdominal pain, he </w:t>
      </w:r>
      <w:r w:rsidR="00CA2BB2" w:rsidRPr="00A10034">
        <w:rPr>
          <w:bCs/>
          <w:lang w:val="en-US"/>
        </w:rPr>
        <w:t>called an</w:t>
      </w:r>
      <w:r w:rsidR="007907EF" w:rsidRPr="00A10034">
        <w:rPr>
          <w:bCs/>
          <w:lang w:val="en-US"/>
        </w:rPr>
        <w:t xml:space="preserve"> ambulance </w:t>
      </w:r>
      <w:r w:rsidRPr="00A10034">
        <w:rPr>
          <w:bCs/>
          <w:lang w:val="en-US"/>
        </w:rPr>
        <w:t>which took him to the</w:t>
      </w:r>
      <w:r w:rsidR="00170A75" w:rsidRPr="00A10034">
        <w:rPr>
          <w:bCs/>
          <w:lang w:val="en-US"/>
        </w:rPr>
        <w:t xml:space="preserve"> e</w:t>
      </w:r>
      <w:r w:rsidRPr="00A10034">
        <w:rPr>
          <w:bCs/>
          <w:lang w:val="en-US"/>
        </w:rPr>
        <w:t xml:space="preserve">mergency </w:t>
      </w:r>
      <w:r w:rsidR="00170A75" w:rsidRPr="00A10034">
        <w:rPr>
          <w:bCs/>
          <w:lang w:val="en-US"/>
        </w:rPr>
        <w:t xml:space="preserve">room </w:t>
      </w:r>
      <w:r w:rsidRPr="00A10034">
        <w:rPr>
          <w:bCs/>
          <w:lang w:val="en-US"/>
        </w:rPr>
        <w:t>of the General Faculty Hospital.</w:t>
      </w:r>
    </w:p>
    <w:p w14:paraId="6A352288" w14:textId="77777777" w:rsidR="00CA2BB2" w:rsidRPr="00A10034" w:rsidRDefault="00CA2BB2" w:rsidP="006B7510">
      <w:pPr>
        <w:pStyle w:val="Zkladntext"/>
        <w:spacing w:after="0"/>
        <w:jc w:val="both"/>
        <w:rPr>
          <w:bCs/>
          <w:lang w:val="en-US"/>
        </w:rPr>
      </w:pPr>
      <w:r w:rsidRPr="00A10034">
        <w:rPr>
          <w:bCs/>
          <w:u w:val="single"/>
          <w:lang w:val="en-US"/>
        </w:rPr>
        <w:t>The physical examination</w:t>
      </w:r>
      <w:r w:rsidRPr="00A10034">
        <w:rPr>
          <w:bCs/>
          <w:lang w:val="en-US"/>
        </w:rPr>
        <w:t xml:space="preserve"> revealed painful grimaces of the face, the patient was generally altered, reddened in the face, lying on the left side, with marked flexion in the hip joints and pulling of the knees towards the abdomen. He was afebrile, his pulse rate was 92 beats per minute and his blood pressure was 120/80 mm Hg. Examination of the heart and lungs were unremarkable. </w:t>
      </w:r>
    </w:p>
    <w:p w14:paraId="137AA9B4" w14:textId="77777777" w:rsidR="00B92E94" w:rsidRPr="00A10034" w:rsidRDefault="00CA2BB2" w:rsidP="00AA6916">
      <w:pPr>
        <w:pStyle w:val="Zkladntext"/>
        <w:spacing w:after="0"/>
        <w:jc w:val="both"/>
        <w:rPr>
          <w:bCs/>
          <w:lang w:val="en-US"/>
        </w:rPr>
      </w:pPr>
      <w:r w:rsidRPr="00A10034">
        <w:rPr>
          <w:bCs/>
          <w:lang w:val="en-US"/>
        </w:rPr>
        <w:t xml:space="preserve">The abdomen </w:t>
      </w:r>
      <w:r w:rsidR="00560344" w:rsidRPr="00A10034">
        <w:rPr>
          <w:bCs/>
          <w:lang w:val="en-US"/>
        </w:rPr>
        <w:t>revealed</w:t>
      </w:r>
      <w:r w:rsidR="00170A75" w:rsidRPr="00A10034">
        <w:rPr>
          <w:bCs/>
          <w:lang w:val="en-US"/>
        </w:rPr>
        <w:t xml:space="preserve"> a</w:t>
      </w:r>
      <w:r w:rsidR="00560344" w:rsidRPr="00A10034">
        <w:rPr>
          <w:bCs/>
          <w:lang w:val="en-US"/>
        </w:rPr>
        <w:t xml:space="preserve"> symmetrical movement of </w:t>
      </w:r>
      <w:r w:rsidR="00170A75" w:rsidRPr="00A10034">
        <w:rPr>
          <w:bCs/>
          <w:lang w:val="en-US"/>
        </w:rPr>
        <w:t xml:space="preserve">the </w:t>
      </w:r>
      <w:r w:rsidR="00560344" w:rsidRPr="00A10034">
        <w:rPr>
          <w:bCs/>
          <w:lang w:val="en-US"/>
        </w:rPr>
        <w:t>abdominal wall during breathing, there was</w:t>
      </w:r>
      <w:r w:rsidR="00170A75" w:rsidRPr="00A10034">
        <w:rPr>
          <w:bCs/>
          <w:lang w:val="en-US"/>
        </w:rPr>
        <w:t xml:space="preserve"> a</w:t>
      </w:r>
      <w:r w:rsidR="00560344" w:rsidRPr="00A10034">
        <w:rPr>
          <w:bCs/>
          <w:lang w:val="en-US"/>
        </w:rPr>
        <w:t xml:space="preserve"> differential tympanic percussion. There was a diffuse pain after palpation with a maximum in the umbilical area. Peristaltic sounds were normal and blunted. There were </w:t>
      </w:r>
      <w:r w:rsidR="00DB52F1" w:rsidRPr="00A10034">
        <w:rPr>
          <w:bCs/>
          <w:lang w:val="en-US"/>
        </w:rPr>
        <w:t xml:space="preserve">no </w:t>
      </w:r>
      <w:r w:rsidR="00560344" w:rsidRPr="00A10034">
        <w:rPr>
          <w:bCs/>
          <w:lang w:val="en-US"/>
        </w:rPr>
        <w:t xml:space="preserve">signs of peritoneal irritation. </w:t>
      </w:r>
      <w:r w:rsidR="00AA6916" w:rsidRPr="00A10034">
        <w:rPr>
          <w:bCs/>
          <w:lang w:val="en-US"/>
        </w:rPr>
        <w:t>Rectal examination revealed slight sensitivity in Douglas space.</w:t>
      </w:r>
      <w:r w:rsidR="00B92E94" w:rsidRPr="00A10034">
        <w:rPr>
          <w:bCs/>
          <w:lang w:val="en-US"/>
        </w:rPr>
        <w:t xml:space="preserve"> The Murphy´s sign was negative. </w:t>
      </w:r>
    </w:p>
    <w:p w14:paraId="63CD2040" w14:textId="77777777" w:rsidR="00A10034" w:rsidRPr="00A10034" w:rsidRDefault="00B92E94" w:rsidP="00A6265F">
      <w:pPr>
        <w:pStyle w:val="Zkladntext"/>
        <w:spacing w:after="0"/>
        <w:jc w:val="both"/>
        <w:rPr>
          <w:bCs/>
          <w:lang w:val="en-US"/>
        </w:rPr>
      </w:pPr>
      <w:r w:rsidRPr="00A10034">
        <w:rPr>
          <w:bCs/>
          <w:u w:val="single"/>
          <w:lang w:val="en-US"/>
        </w:rPr>
        <w:t xml:space="preserve">Laboratory </w:t>
      </w:r>
      <w:r w:rsidR="00A6265F" w:rsidRPr="00A10034">
        <w:rPr>
          <w:bCs/>
          <w:u w:val="single"/>
          <w:lang w:val="en-US"/>
        </w:rPr>
        <w:t>findings</w:t>
      </w:r>
      <w:r w:rsidR="00A10034" w:rsidRPr="00A10034">
        <w:rPr>
          <w:bCs/>
          <w:u w:val="single"/>
          <w:lang w:val="en-US"/>
        </w:rPr>
        <w:t xml:space="preserve"> (normal range)</w:t>
      </w:r>
      <w:r w:rsidR="00A6265F" w:rsidRPr="00A10034">
        <w:rPr>
          <w:bCs/>
          <w:lang w:val="en-US"/>
        </w:rPr>
        <w:t>:</w:t>
      </w:r>
      <w:r w:rsidRPr="00A10034">
        <w:rPr>
          <w:bCs/>
          <w:lang w:val="en-US"/>
        </w:rPr>
        <w:t xml:space="preserve"> ESR 28/42</w:t>
      </w:r>
      <w:r w:rsidR="00A10034" w:rsidRPr="00A10034">
        <w:rPr>
          <w:bCs/>
          <w:lang w:val="en-US"/>
        </w:rPr>
        <w:t xml:space="preserve"> (2-9/6-20); WBC</w:t>
      </w:r>
      <w:r w:rsidRPr="00A10034">
        <w:rPr>
          <w:bCs/>
          <w:lang w:val="en-US"/>
        </w:rPr>
        <w:t xml:space="preserve"> </w:t>
      </w:r>
      <w:r w:rsidR="006B7510" w:rsidRPr="00A10034">
        <w:rPr>
          <w:bCs/>
          <w:lang w:val="en-US"/>
        </w:rPr>
        <w:t>17</w:t>
      </w:r>
      <w:r w:rsidR="00A10034" w:rsidRPr="00A10034">
        <w:rPr>
          <w:bCs/>
          <w:lang w:val="en-US"/>
        </w:rPr>
        <w:t>.</w:t>
      </w:r>
      <w:r w:rsidR="006B7510" w:rsidRPr="00A10034">
        <w:rPr>
          <w:bCs/>
          <w:lang w:val="en-US"/>
        </w:rPr>
        <w:t>5 x 10</w:t>
      </w:r>
      <w:r w:rsidR="006B7510" w:rsidRPr="00A10034">
        <w:rPr>
          <w:bCs/>
          <w:vertAlign w:val="superscript"/>
          <w:lang w:val="en-US"/>
        </w:rPr>
        <w:t>9</w:t>
      </w:r>
      <w:r w:rsidR="006B7510" w:rsidRPr="00A10034">
        <w:rPr>
          <w:bCs/>
          <w:lang w:val="en-US"/>
        </w:rPr>
        <w:t>/1</w:t>
      </w:r>
      <w:r w:rsidR="00A10034" w:rsidRPr="00A10034">
        <w:rPr>
          <w:bCs/>
          <w:lang w:val="en-US"/>
        </w:rPr>
        <w:t xml:space="preserve"> (4.0-10.0)</w:t>
      </w:r>
      <w:r w:rsidR="006B7510" w:rsidRPr="00A10034">
        <w:rPr>
          <w:bCs/>
          <w:lang w:val="en-US"/>
        </w:rPr>
        <w:t xml:space="preserve">, </w:t>
      </w:r>
      <w:r w:rsidRPr="00A10034">
        <w:rPr>
          <w:bCs/>
          <w:lang w:val="en-US"/>
        </w:rPr>
        <w:t xml:space="preserve">RBC </w:t>
      </w:r>
      <w:r w:rsidR="006B7510" w:rsidRPr="00A10034">
        <w:rPr>
          <w:bCs/>
          <w:lang w:val="en-US"/>
        </w:rPr>
        <w:t>4</w:t>
      </w:r>
      <w:r w:rsidR="00A10034" w:rsidRPr="00A10034">
        <w:rPr>
          <w:bCs/>
          <w:lang w:val="en-US"/>
        </w:rPr>
        <w:t>.</w:t>
      </w:r>
      <w:r w:rsidR="006B7510" w:rsidRPr="00A10034">
        <w:rPr>
          <w:bCs/>
          <w:lang w:val="en-US"/>
        </w:rPr>
        <w:t>8 x 10</w:t>
      </w:r>
      <w:r w:rsidR="006B7510" w:rsidRPr="00A10034">
        <w:rPr>
          <w:bCs/>
          <w:vertAlign w:val="superscript"/>
          <w:lang w:val="en-US"/>
        </w:rPr>
        <w:t>12</w:t>
      </w:r>
      <w:r w:rsidR="006B7510" w:rsidRPr="00A10034">
        <w:rPr>
          <w:bCs/>
          <w:lang w:val="en-US"/>
        </w:rPr>
        <w:t>/1</w:t>
      </w:r>
      <w:r w:rsidR="00A10034" w:rsidRPr="00A10034">
        <w:rPr>
          <w:bCs/>
          <w:lang w:val="en-US"/>
        </w:rPr>
        <w:t xml:space="preserve"> (4.0-5.8)</w:t>
      </w:r>
      <w:r w:rsidR="006B7510" w:rsidRPr="00A10034">
        <w:rPr>
          <w:bCs/>
          <w:lang w:val="en-US"/>
        </w:rPr>
        <w:t xml:space="preserve">, </w:t>
      </w:r>
      <w:r w:rsidR="00381870" w:rsidRPr="00A10034">
        <w:rPr>
          <w:bCs/>
          <w:lang w:val="en-US"/>
        </w:rPr>
        <w:t xml:space="preserve">total </w:t>
      </w:r>
      <w:r w:rsidR="006B7510" w:rsidRPr="00A10034">
        <w:rPr>
          <w:bCs/>
          <w:lang w:val="en-US"/>
        </w:rPr>
        <w:t xml:space="preserve">bilirubin 26 </w:t>
      </w:r>
      <w:r w:rsidR="00381870" w:rsidRPr="00A10034">
        <w:rPr>
          <w:bCs/>
          <w:lang w:val="en-US"/>
        </w:rPr>
        <w:sym w:font="Symbol" w:char="F06D"/>
      </w:r>
      <w:r w:rsidR="006B7510" w:rsidRPr="00A10034">
        <w:rPr>
          <w:bCs/>
          <w:lang w:val="en-US"/>
        </w:rPr>
        <w:t>mol/1</w:t>
      </w:r>
      <w:r w:rsidR="00A10034" w:rsidRPr="00A10034">
        <w:rPr>
          <w:bCs/>
          <w:lang w:val="en-US"/>
        </w:rPr>
        <w:t xml:space="preserve"> (2.0-17.0)</w:t>
      </w:r>
      <w:r w:rsidR="006B7510" w:rsidRPr="00A10034">
        <w:rPr>
          <w:bCs/>
          <w:lang w:val="en-US"/>
        </w:rPr>
        <w:t>, AST 0</w:t>
      </w:r>
      <w:r w:rsidR="00A10034" w:rsidRPr="00A10034">
        <w:rPr>
          <w:bCs/>
          <w:lang w:val="en-US"/>
        </w:rPr>
        <w:t>.</w:t>
      </w:r>
      <w:r w:rsidR="006B7510" w:rsidRPr="00A10034">
        <w:rPr>
          <w:bCs/>
          <w:lang w:val="en-US"/>
        </w:rPr>
        <w:t>82</w:t>
      </w:r>
      <w:r w:rsidR="00A10034" w:rsidRPr="00A10034">
        <w:rPr>
          <w:bCs/>
          <w:lang w:val="en-US"/>
        </w:rPr>
        <w:t xml:space="preserve"> (0.10-0.72)</w:t>
      </w:r>
    </w:p>
    <w:p w14:paraId="4F5B2A7D" w14:textId="77777777" w:rsidR="00A6265F" w:rsidRPr="00A10034" w:rsidRDefault="00381870" w:rsidP="00A6265F">
      <w:pPr>
        <w:pStyle w:val="Zkladntext"/>
        <w:spacing w:after="0"/>
        <w:jc w:val="both"/>
        <w:rPr>
          <w:bCs/>
          <w:lang w:val="en-US"/>
        </w:rPr>
      </w:pPr>
      <w:r w:rsidRPr="00A10034">
        <w:rPr>
          <w:bCs/>
          <w:lang w:val="en-US"/>
        </w:rPr>
        <w:sym w:font="Symbol" w:char="F06D"/>
      </w:r>
      <w:r w:rsidR="006B7510" w:rsidRPr="00A10034">
        <w:rPr>
          <w:bCs/>
          <w:lang w:val="en-US"/>
        </w:rPr>
        <w:t>kat/1, ALT 0</w:t>
      </w:r>
      <w:r w:rsidR="00A10034" w:rsidRPr="00A10034">
        <w:rPr>
          <w:bCs/>
          <w:lang w:val="en-US"/>
        </w:rPr>
        <w:t>.</w:t>
      </w:r>
      <w:r w:rsidR="006B7510" w:rsidRPr="00A10034">
        <w:rPr>
          <w:bCs/>
          <w:lang w:val="en-US"/>
        </w:rPr>
        <w:t>85</w:t>
      </w:r>
      <w:r w:rsidR="00A10034" w:rsidRPr="00A10034">
        <w:rPr>
          <w:bCs/>
          <w:lang w:val="en-US"/>
        </w:rPr>
        <w:t xml:space="preserve"> (0.10-0.78)</w:t>
      </w:r>
      <w:r w:rsidR="006B7510" w:rsidRPr="00A10034">
        <w:rPr>
          <w:bCs/>
          <w:lang w:val="en-US"/>
        </w:rPr>
        <w:t xml:space="preserve"> </w:t>
      </w:r>
      <w:r w:rsidRPr="00A10034">
        <w:rPr>
          <w:bCs/>
          <w:lang w:val="en-US"/>
        </w:rPr>
        <w:sym w:font="Symbol" w:char="F06D"/>
      </w:r>
      <w:r w:rsidR="006B7510" w:rsidRPr="00A10034">
        <w:rPr>
          <w:bCs/>
          <w:lang w:val="en-US"/>
        </w:rPr>
        <w:t>kat/1, GGT 1</w:t>
      </w:r>
      <w:r w:rsidR="00A10034" w:rsidRPr="00A10034">
        <w:rPr>
          <w:bCs/>
          <w:lang w:val="en-US"/>
        </w:rPr>
        <w:t>.</w:t>
      </w:r>
      <w:r w:rsidR="006B7510" w:rsidRPr="00A10034">
        <w:rPr>
          <w:bCs/>
          <w:lang w:val="en-US"/>
        </w:rPr>
        <w:t>3</w:t>
      </w:r>
      <w:r w:rsidR="00A10034" w:rsidRPr="00A10034">
        <w:rPr>
          <w:bCs/>
          <w:lang w:val="en-US"/>
        </w:rPr>
        <w:t xml:space="preserve"> (0.14-0.84)</w:t>
      </w:r>
      <w:r w:rsidR="006B7510" w:rsidRPr="00A10034">
        <w:rPr>
          <w:bCs/>
          <w:lang w:val="en-US"/>
        </w:rPr>
        <w:t xml:space="preserve"> </w:t>
      </w:r>
      <w:r w:rsidRPr="00A10034">
        <w:rPr>
          <w:bCs/>
          <w:lang w:val="en-US"/>
        </w:rPr>
        <w:sym w:font="Symbol" w:char="F06D"/>
      </w:r>
      <w:r w:rsidR="006B7510" w:rsidRPr="00A10034">
        <w:rPr>
          <w:bCs/>
          <w:lang w:val="en-US"/>
        </w:rPr>
        <w:t>kat/1, ALP</w:t>
      </w:r>
      <w:r w:rsidR="00CA2BB2" w:rsidRPr="00A10034">
        <w:rPr>
          <w:bCs/>
          <w:lang w:val="en-US"/>
        </w:rPr>
        <w:t xml:space="preserve"> </w:t>
      </w:r>
      <w:r w:rsidRPr="00A10034">
        <w:rPr>
          <w:bCs/>
          <w:lang w:val="en-US"/>
        </w:rPr>
        <w:t xml:space="preserve"> </w:t>
      </w:r>
      <w:r w:rsidR="006B7510" w:rsidRPr="00A10034">
        <w:rPr>
          <w:bCs/>
          <w:lang w:val="en-US"/>
        </w:rPr>
        <w:t>l</w:t>
      </w:r>
      <w:r w:rsidR="00A10034" w:rsidRPr="00A10034">
        <w:rPr>
          <w:bCs/>
          <w:lang w:val="en-US"/>
        </w:rPr>
        <w:t>.</w:t>
      </w:r>
      <w:r w:rsidR="006B7510" w:rsidRPr="00A10034">
        <w:rPr>
          <w:bCs/>
          <w:lang w:val="en-US"/>
        </w:rPr>
        <w:t>9</w:t>
      </w:r>
      <w:r w:rsidR="00A10034" w:rsidRPr="00A10034">
        <w:rPr>
          <w:bCs/>
          <w:lang w:val="en-US"/>
        </w:rPr>
        <w:t xml:space="preserve"> (0,67-2.15)</w:t>
      </w:r>
      <w:r w:rsidR="006B7510" w:rsidRPr="00A10034">
        <w:rPr>
          <w:bCs/>
          <w:lang w:val="en-US"/>
        </w:rPr>
        <w:t xml:space="preserve"> </w:t>
      </w:r>
      <w:r w:rsidRPr="00A10034">
        <w:rPr>
          <w:bCs/>
          <w:lang w:val="en-US"/>
        </w:rPr>
        <w:sym w:font="Symbol" w:char="F06D"/>
      </w:r>
      <w:r w:rsidR="006B7510" w:rsidRPr="00A10034">
        <w:rPr>
          <w:bCs/>
          <w:lang w:val="en-US"/>
        </w:rPr>
        <w:t>kat/1, CRP 102</w:t>
      </w:r>
      <w:r w:rsidR="00A10034" w:rsidRPr="00A10034">
        <w:rPr>
          <w:bCs/>
          <w:lang w:val="en-US"/>
        </w:rPr>
        <w:t xml:space="preserve"> (0.0-5.0)</w:t>
      </w:r>
      <w:r w:rsidR="00B92E94" w:rsidRPr="00A10034">
        <w:rPr>
          <w:bCs/>
          <w:lang w:val="en-US"/>
        </w:rPr>
        <w:t xml:space="preserve"> mg/l; gl</w:t>
      </w:r>
      <w:r w:rsidRPr="00A10034">
        <w:rPr>
          <w:bCs/>
          <w:lang w:val="en-US"/>
        </w:rPr>
        <w:t xml:space="preserve">ucose </w:t>
      </w:r>
      <w:r w:rsidR="006B7510" w:rsidRPr="00A10034">
        <w:rPr>
          <w:bCs/>
          <w:lang w:val="en-US"/>
        </w:rPr>
        <w:t>7</w:t>
      </w:r>
      <w:r w:rsidR="00A10034" w:rsidRPr="00A10034">
        <w:rPr>
          <w:bCs/>
          <w:lang w:val="en-US"/>
        </w:rPr>
        <w:t>.</w:t>
      </w:r>
      <w:r w:rsidR="006B7510" w:rsidRPr="00A10034">
        <w:rPr>
          <w:bCs/>
          <w:lang w:val="en-US"/>
        </w:rPr>
        <w:t xml:space="preserve">8 </w:t>
      </w:r>
      <w:r w:rsidR="00A10034" w:rsidRPr="00A10034">
        <w:rPr>
          <w:bCs/>
          <w:lang w:val="en-US"/>
        </w:rPr>
        <w:t xml:space="preserve"> (3.9-5.6) </w:t>
      </w:r>
      <w:r w:rsidR="006B7510" w:rsidRPr="00A10034">
        <w:rPr>
          <w:bCs/>
          <w:lang w:val="en-US"/>
        </w:rPr>
        <w:t xml:space="preserve">mmol/1, </w:t>
      </w:r>
      <w:r w:rsidRPr="00A10034">
        <w:rPr>
          <w:bCs/>
          <w:lang w:val="en-US"/>
        </w:rPr>
        <w:t xml:space="preserve">serum amylase </w:t>
      </w:r>
      <w:r w:rsidR="006B7510" w:rsidRPr="00A10034">
        <w:rPr>
          <w:bCs/>
          <w:lang w:val="en-US"/>
        </w:rPr>
        <w:t>9</w:t>
      </w:r>
      <w:r w:rsidR="00A10034" w:rsidRPr="00A10034">
        <w:rPr>
          <w:bCs/>
          <w:lang w:val="en-US"/>
        </w:rPr>
        <w:t>.</w:t>
      </w:r>
      <w:r w:rsidR="006B7510" w:rsidRPr="00A10034">
        <w:rPr>
          <w:bCs/>
          <w:lang w:val="en-US"/>
        </w:rPr>
        <w:t xml:space="preserve">9 </w:t>
      </w:r>
      <w:r w:rsidR="00A10034" w:rsidRPr="00A10034">
        <w:rPr>
          <w:bCs/>
          <w:lang w:val="en-US"/>
        </w:rPr>
        <w:t xml:space="preserve"> (0.00-0.88) </w:t>
      </w:r>
      <w:r w:rsidRPr="00A10034">
        <w:rPr>
          <w:bCs/>
          <w:lang w:val="en-US"/>
        </w:rPr>
        <w:sym w:font="Symbol" w:char="F06D"/>
      </w:r>
      <w:r w:rsidR="006B7510" w:rsidRPr="00A10034">
        <w:rPr>
          <w:bCs/>
          <w:lang w:val="en-US"/>
        </w:rPr>
        <w:t>kat/1</w:t>
      </w:r>
      <w:r w:rsidRPr="00A10034">
        <w:rPr>
          <w:bCs/>
          <w:lang w:val="en-US"/>
        </w:rPr>
        <w:t xml:space="preserve">. </w:t>
      </w:r>
      <w:r w:rsidR="00A6265F" w:rsidRPr="00A10034">
        <w:rPr>
          <w:bCs/>
          <w:lang w:val="en-US"/>
        </w:rPr>
        <w:t>Urine analysis was negative in relation to the presence of bilirubin, urobilinogen, glucose, and ketone bodies.</w:t>
      </w:r>
    </w:p>
    <w:p w14:paraId="7779E52F" w14:textId="77777777" w:rsidR="00A6265F" w:rsidRPr="00A10034" w:rsidRDefault="00DB52F1" w:rsidP="00A6265F">
      <w:pPr>
        <w:pStyle w:val="Zkladntext"/>
        <w:spacing w:after="0"/>
        <w:jc w:val="both"/>
        <w:rPr>
          <w:bCs/>
          <w:lang w:val="en-US"/>
        </w:rPr>
      </w:pPr>
      <w:r w:rsidRPr="00A10034">
        <w:rPr>
          <w:bCs/>
          <w:u w:val="single"/>
          <w:lang w:val="en-US"/>
        </w:rPr>
        <w:t>Imaging</w:t>
      </w:r>
      <w:r w:rsidRPr="00A10034">
        <w:rPr>
          <w:bCs/>
          <w:lang w:val="en-US"/>
        </w:rPr>
        <w:t xml:space="preserve">: </w:t>
      </w:r>
      <w:r w:rsidR="002F6006" w:rsidRPr="00A10034">
        <w:rPr>
          <w:bCs/>
          <w:lang w:val="en-US"/>
        </w:rPr>
        <w:t>Plain film radiography of the abdomen</w:t>
      </w:r>
      <w:r w:rsidR="00A6265F" w:rsidRPr="00A10034">
        <w:rPr>
          <w:bCs/>
          <w:lang w:val="en-US"/>
        </w:rPr>
        <w:t xml:space="preserve"> revealed</w:t>
      </w:r>
      <w:r w:rsidR="00FB28AD" w:rsidRPr="00A10034">
        <w:rPr>
          <w:bCs/>
          <w:lang w:val="en-US"/>
        </w:rPr>
        <w:t xml:space="preserve"> a</w:t>
      </w:r>
      <w:r w:rsidR="00A6265F" w:rsidRPr="00A10034">
        <w:rPr>
          <w:bCs/>
          <w:lang w:val="en-US"/>
        </w:rPr>
        <w:t xml:space="preserve"> slowed down peristalsis without </w:t>
      </w:r>
      <w:r w:rsidR="00FB28AD" w:rsidRPr="00A10034">
        <w:rPr>
          <w:bCs/>
          <w:lang w:val="en-US"/>
        </w:rPr>
        <w:t xml:space="preserve">a </w:t>
      </w:r>
      <w:r w:rsidR="00A6265F" w:rsidRPr="00A10034">
        <w:rPr>
          <w:bCs/>
          <w:lang w:val="en-US"/>
        </w:rPr>
        <w:t xml:space="preserve">sign of pneumoperitoneum. </w:t>
      </w:r>
    </w:p>
    <w:p w14:paraId="1A5A2BDF" w14:textId="77777777" w:rsidR="001B55E1" w:rsidRDefault="00FB28AD" w:rsidP="00A10034">
      <w:pPr>
        <w:pStyle w:val="Zkladntext"/>
        <w:spacing w:after="0"/>
        <w:jc w:val="both"/>
      </w:pPr>
      <w:r w:rsidRPr="00A10034">
        <w:rPr>
          <w:bCs/>
          <w:lang w:val="en-US"/>
        </w:rPr>
        <w:t>The a</w:t>
      </w:r>
      <w:r w:rsidR="00A6265F" w:rsidRPr="00A10034">
        <w:rPr>
          <w:bCs/>
          <w:lang w:val="en-US"/>
        </w:rPr>
        <w:t xml:space="preserve">bdominal ultrasound showed </w:t>
      </w:r>
      <w:r w:rsidR="00EA4288" w:rsidRPr="00A10034">
        <w:rPr>
          <w:bCs/>
          <w:lang w:val="en-US"/>
        </w:rPr>
        <w:t xml:space="preserve">a </w:t>
      </w:r>
      <w:r w:rsidR="00DB52F1" w:rsidRPr="00A10034">
        <w:rPr>
          <w:bCs/>
          <w:lang w:val="en-US"/>
        </w:rPr>
        <w:t xml:space="preserve">swelling of the pancreas, however, </w:t>
      </w:r>
      <w:r w:rsidR="00A6265F" w:rsidRPr="00A10034">
        <w:rPr>
          <w:bCs/>
          <w:lang w:val="en-US"/>
        </w:rPr>
        <w:t>n</w:t>
      </w:r>
      <w:r w:rsidR="00EA4288" w:rsidRPr="00A10034">
        <w:rPr>
          <w:bCs/>
          <w:lang w:val="en-US"/>
        </w:rPr>
        <w:t>o</w:t>
      </w:r>
      <w:r w:rsidR="00A6265F" w:rsidRPr="00A10034">
        <w:rPr>
          <w:bCs/>
          <w:lang w:val="en-US"/>
        </w:rPr>
        <w:t xml:space="preserve"> signs of biliary </w:t>
      </w:r>
      <w:r w:rsidR="00DB52F1" w:rsidRPr="00A10034">
        <w:rPr>
          <w:bCs/>
          <w:lang w:val="en-US"/>
        </w:rPr>
        <w:t xml:space="preserve">and liver </w:t>
      </w:r>
      <w:r w:rsidR="00A6265F" w:rsidRPr="00A10034">
        <w:rPr>
          <w:bCs/>
          <w:lang w:val="en-US"/>
        </w:rPr>
        <w:t>disease or gallstones</w:t>
      </w:r>
      <w:r w:rsidR="00DB52F1" w:rsidRPr="00A10034">
        <w:rPr>
          <w:bCs/>
          <w:lang w:val="en-US"/>
        </w:rPr>
        <w:t xml:space="preserve">. </w:t>
      </w:r>
    </w:p>
    <w:sectPr w:rsidR="001B55E1" w:rsidSect="00A828B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F395B" w14:textId="77777777" w:rsidR="004A0DEF" w:rsidRDefault="004A0DEF" w:rsidP="000B46B3">
      <w:r>
        <w:separator/>
      </w:r>
    </w:p>
  </w:endnote>
  <w:endnote w:type="continuationSeparator" w:id="0">
    <w:p w14:paraId="59DCFF5A" w14:textId="77777777" w:rsidR="004A0DEF" w:rsidRDefault="004A0DEF" w:rsidP="000B4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AB591" w14:textId="77777777" w:rsidR="004A0DEF" w:rsidRDefault="004A0DEF" w:rsidP="000B46B3">
      <w:r>
        <w:separator/>
      </w:r>
    </w:p>
  </w:footnote>
  <w:footnote w:type="continuationSeparator" w:id="0">
    <w:p w14:paraId="1B07D7DB" w14:textId="77777777" w:rsidR="004A0DEF" w:rsidRDefault="004A0DEF" w:rsidP="000B46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510"/>
    <w:rsid w:val="00004764"/>
    <w:rsid w:val="00037F85"/>
    <w:rsid w:val="000B46B3"/>
    <w:rsid w:val="00170A75"/>
    <w:rsid w:val="001B55E1"/>
    <w:rsid w:val="00260226"/>
    <w:rsid w:val="002F6006"/>
    <w:rsid w:val="00381870"/>
    <w:rsid w:val="004148CE"/>
    <w:rsid w:val="004924B7"/>
    <w:rsid w:val="004A0DEF"/>
    <w:rsid w:val="00560344"/>
    <w:rsid w:val="005A207E"/>
    <w:rsid w:val="00646FE5"/>
    <w:rsid w:val="00682C8C"/>
    <w:rsid w:val="006A25EB"/>
    <w:rsid w:val="006B7510"/>
    <w:rsid w:val="0071305C"/>
    <w:rsid w:val="00740A74"/>
    <w:rsid w:val="007907EF"/>
    <w:rsid w:val="007979BE"/>
    <w:rsid w:val="008F5248"/>
    <w:rsid w:val="0093305B"/>
    <w:rsid w:val="00972CAE"/>
    <w:rsid w:val="00977961"/>
    <w:rsid w:val="00A10034"/>
    <w:rsid w:val="00A40905"/>
    <w:rsid w:val="00A428BE"/>
    <w:rsid w:val="00A6265F"/>
    <w:rsid w:val="00A76C97"/>
    <w:rsid w:val="00A828B6"/>
    <w:rsid w:val="00AA6916"/>
    <w:rsid w:val="00B02AF0"/>
    <w:rsid w:val="00B22F4C"/>
    <w:rsid w:val="00B34A34"/>
    <w:rsid w:val="00B43F25"/>
    <w:rsid w:val="00B92E94"/>
    <w:rsid w:val="00B950EF"/>
    <w:rsid w:val="00BC5247"/>
    <w:rsid w:val="00C91C86"/>
    <w:rsid w:val="00CA2BB2"/>
    <w:rsid w:val="00DB52F1"/>
    <w:rsid w:val="00DC6212"/>
    <w:rsid w:val="00EA4288"/>
    <w:rsid w:val="00EB59F0"/>
    <w:rsid w:val="00FB28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52E3F2AF"/>
  <w15:chartTrackingRefBased/>
  <w15:docId w15:val="{5CC58415-07F8-40EE-8298-CC7D43482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B7510"/>
    <w:pPr>
      <w:suppressAutoHyphens/>
    </w:pPr>
    <w:rPr>
      <w:rFonts w:ascii="Times New Roman" w:eastAsia="Times New Roman" w:hAnsi="Times New Roman"/>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nhideWhenUsed/>
    <w:rsid w:val="006B7510"/>
    <w:pPr>
      <w:spacing w:after="140" w:line="288" w:lineRule="auto"/>
    </w:pPr>
  </w:style>
  <w:style w:type="character" w:customStyle="1" w:styleId="ZkladntextChar">
    <w:name w:val="Základní text Char"/>
    <w:link w:val="Zkladntext"/>
    <w:rsid w:val="006B7510"/>
    <w:rPr>
      <w:rFonts w:ascii="Times New Roman" w:eastAsia="Times New Roman" w:hAnsi="Times New Roman" w:cs="Times New Roman"/>
      <w:sz w:val="24"/>
      <w:szCs w:val="24"/>
      <w:lang w:eastAsia="zh-CN"/>
    </w:rPr>
  </w:style>
  <w:style w:type="paragraph" w:styleId="FormtovanvHTML">
    <w:name w:val="HTML Preformatted"/>
    <w:basedOn w:val="Normln"/>
    <w:link w:val="FormtovanvHTMLChar"/>
    <w:uiPriority w:val="99"/>
    <w:semiHidden/>
    <w:unhideWhenUsed/>
    <w:rsid w:val="00682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cs-CZ"/>
    </w:rPr>
  </w:style>
  <w:style w:type="character" w:customStyle="1" w:styleId="FormtovanvHTMLChar">
    <w:name w:val="Formátovaný v HTML Char"/>
    <w:link w:val="FormtovanvHTML"/>
    <w:uiPriority w:val="99"/>
    <w:semiHidden/>
    <w:rsid w:val="00682C8C"/>
    <w:rPr>
      <w:rFonts w:ascii="Courier New" w:eastAsia="Times New Roman" w:hAnsi="Courier New" w:cs="Courier New"/>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53389">
      <w:bodyDiv w:val="1"/>
      <w:marLeft w:val="0"/>
      <w:marRight w:val="0"/>
      <w:marTop w:val="0"/>
      <w:marBottom w:val="0"/>
      <w:divBdr>
        <w:top w:val="none" w:sz="0" w:space="0" w:color="auto"/>
        <w:left w:val="none" w:sz="0" w:space="0" w:color="auto"/>
        <w:bottom w:val="none" w:sz="0" w:space="0" w:color="auto"/>
        <w:right w:val="none" w:sz="0" w:space="0" w:color="auto"/>
      </w:divBdr>
    </w:div>
    <w:div w:id="1004012433">
      <w:bodyDiv w:val="1"/>
      <w:marLeft w:val="0"/>
      <w:marRight w:val="0"/>
      <w:marTop w:val="0"/>
      <w:marBottom w:val="0"/>
      <w:divBdr>
        <w:top w:val="none" w:sz="0" w:space="0" w:color="auto"/>
        <w:left w:val="none" w:sz="0" w:space="0" w:color="auto"/>
        <w:bottom w:val="none" w:sz="0" w:space="0" w:color="auto"/>
        <w:right w:val="none" w:sz="0" w:space="0" w:color="auto"/>
      </w:divBdr>
    </w:div>
    <w:div w:id="1229417384">
      <w:bodyDiv w:val="1"/>
      <w:marLeft w:val="0"/>
      <w:marRight w:val="0"/>
      <w:marTop w:val="0"/>
      <w:marBottom w:val="0"/>
      <w:divBdr>
        <w:top w:val="none" w:sz="0" w:space="0" w:color="auto"/>
        <w:left w:val="none" w:sz="0" w:space="0" w:color="auto"/>
        <w:bottom w:val="none" w:sz="0" w:space="0" w:color="auto"/>
        <w:right w:val="none" w:sz="0" w:space="0" w:color="auto"/>
      </w:divBdr>
    </w:div>
    <w:div w:id="1322150084">
      <w:bodyDiv w:val="1"/>
      <w:marLeft w:val="0"/>
      <w:marRight w:val="0"/>
      <w:marTop w:val="0"/>
      <w:marBottom w:val="0"/>
      <w:divBdr>
        <w:top w:val="none" w:sz="0" w:space="0" w:color="auto"/>
        <w:left w:val="none" w:sz="0" w:space="0" w:color="auto"/>
        <w:bottom w:val="none" w:sz="0" w:space="0" w:color="auto"/>
        <w:right w:val="none" w:sz="0" w:space="0" w:color="auto"/>
      </w:divBdr>
    </w:div>
    <w:div w:id="1690062014">
      <w:bodyDiv w:val="1"/>
      <w:marLeft w:val="0"/>
      <w:marRight w:val="0"/>
      <w:marTop w:val="0"/>
      <w:marBottom w:val="0"/>
      <w:divBdr>
        <w:top w:val="none" w:sz="0" w:space="0" w:color="auto"/>
        <w:left w:val="none" w:sz="0" w:space="0" w:color="auto"/>
        <w:bottom w:val="none" w:sz="0" w:space="0" w:color="auto"/>
        <w:right w:val="none" w:sz="0" w:space="0" w:color="auto"/>
      </w:divBdr>
    </w:div>
    <w:div w:id="1704675660">
      <w:bodyDiv w:val="1"/>
      <w:marLeft w:val="0"/>
      <w:marRight w:val="0"/>
      <w:marTop w:val="0"/>
      <w:marBottom w:val="0"/>
      <w:divBdr>
        <w:top w:val="none" w:sz="0" w:space="0" w:color="auto"/>
        <w:left w:val="none" w:sz="0" w:space="0" w:color="auto"/>
        <w:bottom w:val="none" w:sz="0" w:space="0" w:color="auto"/>
        <w:right w:val="none" w:sz="0" w:space="0" w:color="auto"/>
      </w:divBdr>
    </w:div>
    <w:div w:id="1736584632">
      <w:bodyDiv w:val="1"/>
      <w:marLeft w:val="0"/>
      <w:marRight w:val="0"/>
      <w:marTop w:val="0"/>
      <w:marBottom w:val="0"/>
      <w:divBdr>
        <w:top w:val="none" w:sz="0" w:space="0" w:color="auto"/>
        <w:left w:val="none" w:sz="0" w:space="0" w:color="auto"/>
        <w:bottom w:val="none" w:sz="0" w:space="0" w:color="auto"/>
        <w:right w:val="none" w:sz="0" w:space="0" w:color="auto"/>
      </w:divBdr>
    </w:div>
    <w:div w:id="1754936624">
      <w:bodyDiv w:val="1"/>
      <w:marLeft w:val="0"/>
      <w:marRight w:val="0"/>
      <w:marTop w:val="0"/>
      <w:marBottom w:val="0"/>
      <w:divBdr>
        <w:top w:val="none" w:sz="0" w:space="0" w:color="auto"/>
        <w:left w:val="none" w:sz="0" w:space="0" w:color="auto"/>
        <w:bottom w:val="none" w:sz="0" w:space="0" w:color="auto"/>
        <w:right w:val="none" w:sz="0" w:space="0" w:color="auto"/>
      </w:divBdr>
    </w:div>
    <w:div w:id="212561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83CAD05D32E74B807ECD4FB2A8FFDE" ma:contentTypeVersion="10" ma:contentTypeDescription="Create a new document." ma:contentTypeScope="" ma:versionID="4e136da924c277c90c9676a4e5cfc89f">
  <xsd:schema xmlns:xsd="http://www.w3.org/2001/XMLSchema" xmlns:xs="http://www.w3.org/2001/XMLSchema" xmlns:p="http://schemas.microsoft.com/office/2006/metadata/properties" xmlns:ns3="a2086cc9-0877-4b21-9354-0e8e376fc976" targetNamespace="http://schemas.microsoft.com/office/2006/metadata/properties" ma:root="true" ma:fieldsID="a7e2e697cc53e91d5e2820b022fc2486" ns3:_="">
    <xsd:import namespace="a2086cc9-0877-4b21-9354-0e8e376fc9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086cc9-0877-4b21-9354-0e8e376fc9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6A7053-3E56-4A27-8FF6-4E71D7A0A548}">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a2086cc9-0877-4b21-9354-0e8e376fc976"/>
    <ds:schemaRef ds:uri="http://www.w3.org/XML/1998/namespace"/>
  </ds:schemaRefs>
</ds:datastoreItem>
</file>

<file path=customXml/itemProps2.xml><?xml version="1.0" encoding="utf-8"?>
<ds:datastoreItem xmlns:ds="http://schemas.openxmlformats.org/officeDocument/2006/customXml" ds:itemID="{C7203CBA-E9AB-40A0-8F27-983E66D98751}">
  <ds:schemaRefs>
    <ds:schemaRef ds:uri="http://schemas.microsoft.com/sharepoint/v3/contenttype/forms"/>
  </ds:schemaRefs>
</ds:datastoreItem>
</file>

<file path=customXml/itemProps3.xml><?xml version="1.0" encoding="utf-8"?>
<ds:datastoreItem xmlns:ds="http://schemas.openxmlformats.org/officeDocument/2006/customXml" ds:itemID="{43FA52BF-1B10-4CBD-9779-042D83B44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086cc9-0877-4b21-9354-0e8e376fc9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2485</Characters>
  <Application>Microsoft Office Word</Application>
  <DocSecurity>4</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Žák</dc:creator>
  <cp:keywords/>
  <cp:lastModifiedBy>Zumrová Aneta</cp:lastModifiedBy>
  <cp:revision>2</cp:revision>
  <cp:lastPrinted>2020-11-09T07:32:00Z</cp:lastPrinted>
  <dcterms:created xsi:type="dcterms:W3CDTF">2020-11-12T08:17:00Z</dcterms:created>
  <dcterms:modified xsi:type="dcterms:W3CDTF">2020-11-12T08:17:00Z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63cd7f-2d21-486a-9f29-9c1683fdd175_Enabled">
    <vt:lpwstr>true</vt:lpwstr>
  </property>
  <property fmtid="{D5CDD505-2E9C-101B-9397-08002B2CF9AE}" pid="3" name="MSIP_Label_2063cd7f-2d21-486a-9f29-9c1683fdd175_SetDate">
    <vt:lpwstr>2020-11-09T07:23:05Z</vt:lpwstr>
  </property>
  <property fmtid="{D5CDD505-2E9C-101B-9397-08002B2CF9AE}" pid="4" name="MSIP_Label_2063cd7f-2d21-486a-9f29-9c1683fdd175_Method">
    <vt:lpwstr>Standard</vt:lpwstr>
  </property>
  <property fmtid="{D5CDD505-2E9C-101B-9397-08002B2CF9AE}" pid="5" name="MSIP_Label_2063cd7f-2d21-486a-9f29-9c1683fdd175_Name">
    <vt:lpwstr>2063cd7f-2d21-486a-9f29-9c1683fdd175</vt:lpwstr>
  </property>
  <property fmtid="{D5CDD505-2E9C-101B-9397-08002B2CF9AE}" pid="6" name="MSIP_Label_2063cd7f-2d21-486a-9f29-9c1683fdd175_SiteId">
    <vt:lpwstr>0f277086-d4e0-4971-bc1a-bbc5df0eb246</vt:lpwstr>
  </property>
  <property fmtid="{D5CDD505-2E9C-101B-9397-08002B2CF9AE}" pid="7" name="MSIP_Label_2063cd7f-2d21-486a-9f29-9c1683fdd175_ActionId">
    <vt:lpwstr>bf7e8eaa-fea6-4e5b-b8ab-59ddb042ba50</vt:lpwstr>
  </property>
  <property fmtid="{D5CDD505-2E9C-101B-9397-08002B2CF9AE}" pid="8" name="MSIP_Label_2063cd7f-2d21-486a-9f29-9c1683fdd175_ContentBits">
    <vt:lpwstr>0</vt:lpwstr>
  </property>
  <property fmtid="{D5CDD505-2E9C-101B-9397-08002B2CF9AE}" pid="9" name="ContentTypeId">
    <vt:lpwstr>0x010100CF83CAD05D32E74B807ECD4FB2A8FFDE</vt:lpwstr>
  </property>
</Properties>
</file>